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CD" w:rsidRPr="00C440CD" w:rsidRDefault="00C440CD" w:rsidP="00C440CD">
      <w:pPr>
        <w:spacing w:before="100" w:beforeAutospacing="1" w:after="100" w:afterAutospacing="1"/>
        <w:rPr>
          <w:rFonts w:ascii="Arial Rounded MT Bold" w:hAnsi="Arial Rounded MT Bold"/>
          <w:color w:val="000000"/>
          <w:sz w:val="56"/>
        </w:rPr>
      </w:pPr>
      <w:bookmarkStart w:id="0" w:name="National"/>
      <w:bookmarkEnd w:id="0"/>
      <w:r>
        <w:rPr>
          <w:rFonts w:ascii="Arial" w:hAnsi="Arial" w:cs="Arial"/>
          <w:b/>
          <w:bCs/>
          <w:noProof/>
          <w:color w:val="000000"/>
          <w:sz w:val="56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-94243</wp:posOffset>
                </wp:positionH>
                <wp:positionV relativeFrom="paragraph">
                  <wp:posOffset>-204864</wp:posOffset>
                </wp:positionV>
                <wp:extent cx="9490841" cy="7204229"/>
                <wp:effectExtent l="0" t="0" r="15240" b="158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0841" cy="720422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7.4pt;margin-top:-16.15pt;width:747.3pt;height:5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" filled="f" strokecolor="black [3213]" strokeweight="2pt"/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56"/>
          <w:szCs w:val="27"/>
        </w:rPr>
        <w:t xml:space="preserve">           </w:t>
      </w:r>
      <w:r w:rsidRPr="00C440CD">
        <w:rPr>
          <w:rFonts w:ascii="Arial Rounded MT Bold" w:hAnsi="Arial Rounded MT Bold" w:cs="Arial"/>
          <w:b/>
          <w:bCs/>
          <w:color w:val="000000"/>
          <w:sz w:val="56"/>
          <w:szCs w:val="27"/>
        </w:rPr>
        <w:t>National "Information Literacy" Standards</w:t>
      </w:r>
      <w:r w:rsidRPr="00C440CD">
        <w:rPr>
          <w:rFonts w:ascii="Arial Rounded MT Bold" w:hAnsi="Arial Rounded MT Bold"/>
          <w:color w:val="000000"/>
          <w:sz w:val="56"/>
        </w:rPr>
        <w:t xml:space="preserve"> </w:t>
      </w:r>
    </w:p>
    <w:p w:rsidR="00C440CD" w:rsidRPr="00C440CD" w:rsidRDefault="00C440CD" w:rsidP="00C440CD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56"/>
        </w:rPr>
      </w:pPr>
      <w:r w:rsidRPr="00C440CD">
        <w:rPr>
          <w:rFonts w:ascii="Arial" w:hAnsi="Arial" w:cs="Arial"/>
          <w:b/>
          <w:bCs/>
          <w:color w:val="CC0000"/>
          <w:sz w:val="52"/>
          <w:szCs w:val="20"/>
          <w:u w:val="single"/>
        </w:rPr>
        <w:t>INFORMATION LITERACY</w:t>
      </w:r>
      <w:r w:rsidRPr="00C440CD">
        <w:rPr>
          <w:color w:val="000000"/>
          <w:sz w:val="72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1. Access information efficiently and effectively.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2. Evaluate information critically and competently.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3. Use information accurately and creatively.</w:t>
      </w:r>
      <w:r w:rsidRPr="00C440CD">
        <w:rPr>
          <w:color w:val="000000"/>
          <w:sz w:val="56"/>
        </w:rPr>
        <w:t xml:space="preserve"> </w:t>
      </w:r>
    </w:p>
    <w:p w:rsidR="00C440CD" w:rsidRPr="00C440CD" w:rsidRDefault="00FF17BE" w:rsidP="00C440CD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56"/>
        </w:rPr>
      </w:pPr>
      <w:r w:rsidRPr="006B256E">
        <w:rPr>
          <w:noProof/>
          <w:sz w:val="72"/>
          <w:u w:val="single"/>
        </w:rPr>
        <w:drawing>
          <wp:anchor distT="0" distB="0" distL="114300" distR="114300" simplePos="0" relativeHeight="251660288" behindDoc="0" locked="0" layoutInCell="1" allowOverlap="1" wp14:anchorId="4213A54F" wp14:editId="06B9B194">
            <wp:simplePos x="0" y="0"/>
            <wp:positionH relativeFrom="column">
              <wp:posOffset>6968096</wp:posOffset>
            </wp:positionH>
            <wp:positionV relativeFrom="paragraph">
              <wp:posOffset>1523869</wp:posOffset>
            </wp:positionV>
            <wp:extent cx="2159240" cy="2364646"/>
            <wp:effectExtent l="0" t="0" r="0" b="0"/>
            <wp:wrapNone/>
            <wp:docPr id="2" name="Picture 2" descr="C:\Users\ccgafaculty17\AppData\Local\Microsoft\Windows\Temporary Internet Files\Content.IE5\OX2QSHRX\MC9003710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cgafaculty17\AppData\Local\Microsoft\Windows\Temporary Internet Files\Content.IE5\OX2QSHRX\MC9003710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40" cy="236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0CD" w:rsidRPr="00C440CD">
        <w:rPr>
          <w:rFonts w:ascii="Arial" w:hAnsi="Arial" w:cs="Arial"/>
          <w:b/>
          <w:bCs/>
          <w:color w:val="006600"/>
          <w:sz w:val="52"/>
          <w:szCs w:val="20"/>
          <w:u w:val="single"/>
        </w:rPr>
        <w:t>INDEPENDENT LEARNING</w:t>
      </w:r>
      <w:r w:rsidR="00C440CD" w:rsidRPr="00C440CD">
        <w:rPr>
          <w:color w:val="000000"/>
          <w:sz w:val="72"/>
        </w:rPr>
        <w:t xml:space="preserve"> </w:t>
      </w:r>
      <w:r w:rsidR="00C440CD" w:rsidRPr="00C440CD">
        <w:rPr>
          <w:color w:val="000000"/>
          <w:sz w:val="56"/>
        </w:rPr>
        <w:br/>
      </w:r>
      <w:r w:rsidR="00C440CD" w:rsidRPr="00C440CD">
        <w:rPr>
          <w:rFonts w:ascii="Arial" w:hAnsi="Arial" w:cs="Arial"/>
          <w:b/>
          <w:bCs/>
          <w:color w:val="000000"/>
          <w:sz w:val="48"/>
          <w:szCs w:val="20"/>
        </w:rPr>
        <w:t>4. Pursue information related to personal interests.</w:t>
      </w:r>
      <w:r w:rsidR="00C440CD" w:rsidRPr="00C440CD">
        <w:rPr>
          <w:color w:val="000000"/>
          <w:sz w:val="56"/>
        </w:rPr>
        <w:t xml:space="preserve"> </w:t>
      </w:r>
      <w:r w:rsidR="00C440CD" w:rsidRPr="00C440CD">
        <w:rPr>
          <w:color w:val="000000"/>
          <w:sz w:val="56"/>
        </w:rPr>
        <w:br/>
      </w:r>
      <w:r w:rsidR="00C440CD" w:rsidRPr="00C440CD">
        <w:rPr>
          <w:rFonts w:ascii="Arial" w:hAnsi="Arial" w:cs="Arial"/>
          <w:b/>
          <w:bCs/>
          <w:color w:val="000000"/>
          <w:sz w:val="48"/>
          <w:szCs w:val="20"/>
        </w:rPr>
        <w:t>5. Appreciate literature and other creative</w:t>
      </w:r>
      <w:r w:rsidR="00C440CD" w:rsidRPr="00C440CD">
        <w:rPr>
          <w:color w:val="000000"/>
          <w:sz w:val="56"/>
        </w:rPr>
        <w:t xml:space="preserve"> </w:t>
      </w:r>
      <w:r w:rsidR="00C440CD" w:rsidRPr="00C440CD">
        <w:rPr>
          <w:color w:val="000000"/>
          <w:sz w:val="56"/>
        </w:rPr>
        <w:br/>
      </w:r>
      <w:r w:rsidR="00C440CD" w:rsidRPr="00C440CD">
        <w:rPr>
          <w:rFonts w:ascii="Arial" w:hAnsi="Arial" w:cs="Arial"/>
          <w:b/>
          <w:bCs/>
          <w:color w:val="000000"/>
          <w:sz w:val="48"/>
          <w:szCs w:val="20"/>
        </w:rPr>
        <w:t>expressions of information.</w:t>
      </w:r>
      <w:r w:rsidR="00C440CD" w:rsidRPr="00C440CD">
        <w:rPr>
          <w:color w:val="000000"/>
          <w:sz w:val="56"/>
        </w:rPr>
        <w:t xml:space="preserve"> </w:t>
      </w:r>
      <w:r w:rsidR="00C440CD" w:rsidRPr="00C440CD">
        <w:rPr>
          <w:color w:val="000000"/>
          <w:sz w:val="56"/>
        </w:rPr>
        <w:br/>
      </w:r>
      <w:r w:rsidR="00C440CD" w:rsidRPr="00C440CD">
        <w:rPr>
          <w:rFonts w:ascii="Arial" w:hAnsi="Arial" w:cs="Arial"/>
          <w:b/>
          <w:bCs/>
          <w:color w:val="000000"/>
          <w:sz w:val="48"/>
          <w:szCs w:val="20"/>
        </w:rPr>
        <w:t>6. Strive for excellence in information seeking</w:t>
      </w:r>
      <w:r w:rsidR="00C440CD" w:rsidRPr="00C440CD">
        <w:rPr>
          <w:color w:val="000000"/>
          <w:sz w:val="56"/>
        </w:rPr>
        <w:t xml:space="preserve"> </w:t>
      </w:r>
      <w:r w:rsidR="00C440CD" w:rsidRPr="00C440CD">
        <w:rPr>
          <w:color w:val="000000"/>
          <w:sz w:val="56"/>
        </w:rPr>
        <w:br/>
      </w:r>
      <w:r w:rsidR="00C440CD" w:rsidRPr="00C440CD">
        <w:rPr>
          <w:rFonts w:ascii="Arial" w:hAnsi="Arial" w:cs="Arial"/>
          <w:b/>
          <w:bCs/>
          <w:color w:val="000000"/>
          <w:sz w:val="48"/>
          <w:szCs w:val="20"/>
        </w:rPr>
        <w:t>and knowledge generation.</w:t>
      </w:r>
      <w:r w:rsidR="00C440CD" w:rsidRPr="00C440CD">
        <w:rPr>
          <w:color w:val="000000"/>
          <w:sz w:val="56"/>
        </w:rPr>
        <w:t xml:space="preserve"> </w:t>
      </w:r>
    </w:p>
    <w:p w:rsidR="00C440CD" w:rsidRPr="00C440CD" w:rsidRDefault="00C440CD" w:rsidP="00C440CD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56"/>
        </w:rPr>
      </w:pPr>
      <w:r w:rsidRPr="00C440CD">
        <w:rPr>
          <w:rFonts w:ascii="Arial" w:hAnsi="Arial" w:cs="Arial"/>
          <w:b/>
          <w:bCs/>
          <w:color w:val="0070C0"/>
          <w:sz w:val="52"/>
          <w:szCs w:val="20"/>
          <w:u w:val="single"/>
        </w:rPr>
        <w:t>SOCIAL RESPONSIBILITY</w:t>
      </w:r>
      <w:r w:rsidRPr="00C440CD">
        <w:rPr>
          <w:color w:val="0070C0"/>
          <w:sz w:val="72"/>
          <w:u w:val="single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7. Recognize the importance of information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to a democratic society.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8. Practice ethical behavior in regard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to information and information technology.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9. Participate effectively in groups</w:t>
      </w:r>
      <w:r w:rsidRPr="00C440CD">
        <w:rPr>
          <w:color w:val="000000"/>
          <w:sz w:val="56"/>
        </w:rPr>
        <w:t xml:space="preserve"> </w:t>
      </w:r>
      <w:r w:rsidRPr="00C440CD">
        <w:rPr>
          <w:color w:val="000000"/>
          <w:sz w:val="56"/>
        </w:rPr>
        <w:br/>
      </w:r>
      <w:r w:rsidRPr="00C440CD">
        <w:rPr>
          <w:rFonts w:ascii="Arial" w:hAnsi="Arial" w:cs="Arial"/>
          <w:b/>
          <w:bCs/>
          <w:color w:val="000000"/>
          <w:sz w:val="48"/>
          <w:szCs w:val="20"/>
        </w:rPr>
        <w:t>to pursue and generate information.</w:t>
      </w:r>
      <w:r w:rsidRPr="00C440CD">
        <w:rPr>
          <w:color w:val="000000"/>
          <w:sz w:val="56"/>
        </w:rPr>
        <w:t xml:space="preserve"> </w:t>
      </w:r>
    </w:p>
    <w:p w:rsidR="006F7602" w:rsidRPr="00C440CD" w:rsidRDefault="006F7602">
      <w:pPr>
        <w:rPr>
          <w:sz w:val="56"/>
        </w:rPr>
      </w:pPr>
      <w:bookmarkStart w:id="1" w:name="_GoBack"/>
      <w:bookmarkEnd w:id="1"/>
    </w:p>
    <w:sectPr w:rsidR="006F7602" w:rsidRPr="00C440CD" w:rsidSect="00C440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5D2"/>
    <w:multiLevelType w:val="multilevel"/>
    <w:tmpl w:val="87D8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CD"/>
    <w:rsid w:val="006B256E"/>
    <w:rsid w:val="006F7602"/>
    <w:rsid w:val="00C440CD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F1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F1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64E81CB0</Template>
  <TotalTime>6</TotalTime>
  <Pages>2</Pages>
  <Words>85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CCGAFaculty17</dc:creator>
  <cp:lastModifiedBy>CCGAFaculty17</cp:lastModifiedBy>
  <cp:revision>3</cp:revision>
  <dcterms:created xsi:type="dcterms:W3CDTF">2011-08-26T21:21:00Z</dcterms:created>
  <dcterms:modified xsi:type="dcterms:W3CDTF">2011-08-26T21:27:00Z</dcterms:modified>
</cp:coreProperties>
</file>